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87" w:rsidRPr="006B3FE5" w:rsidRDefault="00E46887" w:rsidP="00E4688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</w:t>
      </w:r>
    </w:p>
    <w:p w:rsidR="00E46887" w:rsidRPr="006B3FE5" w:rsidRDefault="00E46887" w:rsidP="00E46887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У 2015-2016 навчальному році вивчення української мови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здійснюватиметься за такими програмами: </w:t>
      </w:r>
    </w:p>
    <w:p w:rsidR="00E46887" w:rsidRPr="006B3FE5" w:rsidRDefault="00E46887" w:rsidP="00E46887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5-7 класах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за навчальною програмою для 5-9 класів загальноосвітніх навчальних закладів: Українська мова. 5-9 класи. Програма для загальноосвітніх навчальних закладів з українською мовою навчання. - К.: Видавничий дім «Освіта», 2013 (зі змінами, затвердженими наказом Міністерства від 29.05.2015 № 585). </w:t>
      </w:r>
    </w:p>
    <w:p w:rsidR="00E46887" w:rsidRPr="006B3FE5" w:rsidRDefault="00E46887" w:rsidP="00E46887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8-9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класах загальноосвітніх навчальних закладів - за програмою</w:t>
      </w:r>
      <w:r w:rsidRPr="006B3FE5">
        <w:rPr>
          <w:rFonts w:ascii="Times New Roman" w:hAnsi="Times New Roman" w:cs="Times New Roman"/>
          <w:sz w:val="28"/>
          <w:szCs w:val="28"/>
        </w:rPr>
        <w:t xml:space="preserve">: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Українська мова. 5-12 класи. - К.: Ірпінь: Перун, 2005 (зі змінами, затвердженими наказом Міністерства від 29.05.2015 № 585).</w:t>
      </w:r>
    </w:p>
    <w:p w:rsidR="00E46887" w:rsidRPr="006B3FE5" w:rsidRDefault="00E46887" w:rsidP="00E46887">
      <w:pPr>
        <w:shd w:val="clear" w:color="auto" w:fill="FFFFFF"/>
        <w:ind w:left="5" w:right="5" w:firstLine="851"/>
        <w:rPr>
          <w:rFonts w:ascii="Times New Roman" w:hAnsi="Times New Roman" w:cs="Times New Roman"/>
          <w:sz w:val="28"/>
          <w:szCs w:val="28"/>
        </w:rPr>
      </w:pPr>
      <w:r w:rsidRPr="006B3FE5">
        <w:rPr>
          <w:rFonts w:ascii="Times New Roman" w:hAnsi="Times New Roman" w:cs="Times New Roman"/>
          <w:color w:val="000000"/>
          <w:sz w:val="28"/>
          <w:szCs w:val="28"/>
        </w:rPr>
        <w:t>Програми розміщені на офіційному сайті МОН: http://old.mon.gov.ua/ua/activity/education/56/692/educational_programs/1349869088/</w:t>
      </w:r>
    </w:p>
    <w:p w:rsidR="00E46887" w:rsidRPr="006B3FE5" w:rsidRDefault="00E46887" w:rsidP="00E46887">
      <w:pPr>
        <w:widowControl w:val="0"/>
        <w:autoSpaceDE w:val="0"/>
        <w:autoSpaceDN w:val="0"/>
        <w:adjustRightInd w:val="0"/>
        <w:ind w:firstLine="0"/>
        <w:rPr>
          <w:rFonts w:ascii="School Book C" w:eastAsia="Calibri" w:hAnsi="School Book C" w:cs="School Book C"/>
          <w:color w:val="000000"/>
          <w:sz w:val="28"/>
          <w:szCs w:val="28"/>
          <w:lang w:val="uk-UA"/>
        </w:rPr>
      </w:pPr>
      <w:r w:rsidRPr="006B3FE5">
        <w:rPr>
          <w:rFonts w:ascii="School Book C" w:eastAsia="Calibri" w:hAnsi="School Book C" w:cs="School Book C"/>
          <w:b/>
          <w:bCs/>
          <w:color w:val="000000"/>
          <w:sz w:val="28"/>
          <w:szCs w:val="28"/>
          <w:lang w:val="uk-UA"/>
        </w:rPr>
        <w:t xml:space="preserve">У 10-11 класах - </w:t>
      </w:r>
      <w:r w:rsidRPr="006B3FE5">
        <w:rPr>
          <w:rFonts w:ascii="School Book C" w:eastAsia="Calibri" w:hAnsi="School Book C" w:cs="School Book C"/>
          <w:color w:val="000000"/>
          <w:sz w:val="28"/>
          <w:szCs w:val="28"/>
          <w:lang w:val="uk-UA"/>
        </w:rPr>
        <w:t xml:space="preserve">за програмами, затвердженими наказом Міністерства від 28.10.2010 № 1021. </w:t>
      </w:r>
      <w:r w:rsidRPr="006B3FE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Офіційний  веб-</w:t>
      </w:r>
      <w:r w:rsidRPr="006B3F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6B3FE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айт Міністерства освіти і науки України за таким покликанням</w:t>
      </w:r>
      <w:r w:rsidRPr="006B3FE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6B3FE5">
        <w:rPr>
          <w:rFonts w:ascii="School Book C" w:eastAsia="Calibri" w:hAnsi="School Book C" w:cs="School Book C"/>
          <w:color w:val="000000"/>
          <w:sz w:val="28"/>
          <w:szCs w:val="28"/>
        </w:rPr>
        <w:t xml:space="preserve"> </w:t>
      </w:r>
      <w:r w:rsidRPr="006B3FE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http://old.mon.gov.ua/ua/activity/education/56/692/educational_programs/1349869542/.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Звертаємо  увагу на зміни, внесені в програму для 5-9 класів.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те, що в цій програмі основними є 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дві змістові лінії (мовленнєва й мовна)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, що визначають безпосередній предмет навчання та  його структуру, супроводжуються державними вимогами до рівня загальноосвітньої підготовки учнів,а дві інші (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соціокультурна й діяльнісна (стратегічна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 є</w:t>
      </w:r>
      <w:r w:rsidRPr="006B3F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засобом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основної освітньої</w:t>
      </w:r>
      <w:r w:rsidRPr="006B3F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мети навчання української мови в основній школі, то розвантаження зазнали саме дві  перші  змістові лінії.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Зокрема,  у </w:t>
      </w: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мовленнєвій змістовій лінії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 програми  спрощено висвітлення   мовленнєвознавчих понять відповідно до вікових особливостей учнів;  уточнено  види творчих робіт щодо поділу їх на усні й письмові форми виконання учнями; спрощено види переказів, творів  і зменшено  кількість їх із метою розвантаження й  вивільнення часу для роботи над удосконаленням власних письмових висловлень;  внесено відповідні  зміни до державних вимог  до рівня мовленнєвої компетентності  учнів основної школи.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мовній змістовій лінії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спрощено, а також вилучено</w:t>
      </w: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теми, які, по-перше, не  є істотними в забезпеченні належного рівня комунікативної компетентності, по-друге, не мають практичного застосування у власному усному й писемному мовленні школярів. Відповідно узгоджено зміст державних вимог до рівня загальноосвітньої підготовки учнів  із розвантаженим  змістом навчального матеріалу.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2835"/>
        <w:gridCol w:w="1701"/>
        <w:gridCol w:w="1275"/>
        <w:gridCol w:w="2127"/>
      </w:tblGrid>
      <w:tr w:rsidR="00E46887" w:rsidRPr="008743CB" w:rsidTr="00AD6A2D">
        <w:tc>
          <w:tcPr>
            <w:tcW w:w="710" w:type="dxa"/>
          </w:tcPr>
          <w:p w:rsidR="00E46887" w:rsidRPr="008743CB" w:rsidRDefault="00E46887" w:rsidP="00AD6A2D">
            <w:pPr>
              <w:ind w:firstLine="85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ККлас</w:t>
            </w:r>
          </w:p>
        </w:tc>
        <w:tc>
          <w:tcPr>
            <w:tcW w:w="2410" w:type="dxa"/>
          </w:tcPr>
          <w:p w:rsidR="00E46887" w:rsidRPr="008743CB" w:rsidRDefault="00E46887" w:rsidP="00AD6A2D">
            <w:pPr>
              <w:ind w:hanging="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Спрощено тему </w:t>
            </w:r>
          </w:p>
        </w:tc>
        <w:tc>
          <w:tcPr>
            <w:tcW w:w="2835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Вилучено тему </w:t>
            </w:r>
          </w:p>
        </w:tc>
        <w:tc>
          <w:tcPr>
            <w:tcW w:w="1701" w:type="dxa"/>
          </w:tcPr>
          <w:p w:rsidR="00E46887" w:rsidRPr="008743CB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Додано тему </w:t>
            </w:r>
          </w:p>
        </w:tc>
        <w:tc>
          <w:tcPr>
            <w:tcW w:w="1275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Перенесено тему </w:t>
            </w:r>
          </w:p>
        </w:tc>
        <w:tc>
          <w:tcPr>
            <w:tcW w:w="2127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Змінено формулювання тексту програми  </w:t>
            </w:r>
          </w:p>
        </w:tc>
      </w:tr>
      <w:tr w:rsidR="00E46887" w:rsidRPr="00322CA2" w:rsidTr="00AD6A2D">
        <w:trPr>
          <w:trHeight w:val="1762"/>
        </w:trPr>
        <w:tc>
          <w:tcPr>
            <w:tcW w:w="710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клас </w:t>
            </w:r>
          </w:p>
          <w:p w:rsidR="00E46887" w:rsidRPr="008743CB" w:rsidRDefault="00E46887" w:rsidP="00AD6A2D">
            <w:pPr>
              <w:ind w:firstLine="851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про мовлення»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узагальнено  представлено   особливості будови типів мовлення (розповіді, опису предмета і тварини. елементарного роздуму);відомості про стилі мовлення розмовний, науковий, художній, сфери їх використання.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«Види робіт»: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спрощено подано особливості аудіювання як виду мовленнєвої діяльності,узагальнено перелік жанрів мовлення для читання мовчки і вголос.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«Повторення вивченого в початкових класах»: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рубриці «Внутрішньопредметні зв’язки»: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спрощено пункт «Культура мовлення», а саме:</w:t>
            </w:r>
            <w:r w:rsidRPr="006B3FE5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лексичних норм літературної мови. </w:t>
            </w:r>
          </w:p>
          <w:p w:rsidR="00E46887" w:rsidRPr="006B3FE5" w:rsidRDefault="00E46887" w:rsidP="00AD6A2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розділах «Відомості  з синтаксису й пунктуації», «Фонетика. Графіка. Орфоепія. Орфографія», «Лексикологія» 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рубриці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«Внутрішньопредметні зв’язки» 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спрощено зміст  пункту «Культура мовлення» </w:t>
            </w:r>
          </w:p>
        </w:tc>
        <w:tc>
          <w:tcPr>
            <w:tcW w:w="283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розділі «Відомості про мовлення»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вилучено:  «Спілкування як важливий складник культури людини» ,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«Належність тексту до певного стилю: розмовного, наукового, художнього, публіцистичного, офіційно-ділового» (загальне ознайомлення)».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підрозділі «Діалогічне мовлення»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діалог за поданим початком, малюнком.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«Види робіт», зокрема в підрозділі «Відтворення мовлення»: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 докладний переказ художнього  тексту з елементами опису тварин (письмово).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підрозділі «Письмо»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вилучено: твір-опис окремих предметів, тварин у науковому стилі; замітка в газету інформаційного характеру.</w:t>
            </w:r>
          </w:p>
          <w:p w:rsidR="00E46887" w:rsidRPr="006B3FE5" w:rsidRDefault="00E46887" w:rsidP="00AD6A2D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 з синтаксису й пунктуації»: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вилучено:«Словосполучення лексичні й фразеологічні (практично)».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розділах «Відомості  з синтаксису й пунктуації», 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Фонетика.Графіка. Орфоепія. Орфографія»: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рубриці «Внутрішньопредметні зв’язки»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илучено  підпункт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«Лексикологія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розділу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«Фонетика. Графіка. Орфоепія. Орфографія»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сполучення  ьо, йо.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всіх розділах програми в рубриці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«Внутрішньопредметні зв’язки»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підпункт 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Текст (риторичний аспект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)»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 розділу «Лексикологія»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вилучено  тему «Походження (етимологія) слова. Етимологічний словник української мови».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46887" w:rsidRPr="006B3FE5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про мовлення»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додано оцінку предмета (явища).</w:t>
            </w:r>
          </w:p>
          <w:p w:rsidR="00E46887" w:rsidRPr="008743CB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«Повторення вивченого в початкових класах»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додано  до повторення частин мови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частки не,ні; уживання однієї частини мови в значенні іншої.</w:t>
            </w:r>
          </w:p>
          <w:p w:rsidR="00E46887" w:rsidRPr="006B3FE5" w:rsidRDefault="00E46887" w:rsidP="00AD6A2D">
            <w:pPr>
              <w:widowControl w:val="0"/>
              <w:ind w:firstLine="3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 з синтаксису й пунктуації»</w:t>
            </w:r>
          </w:p>
          <w:p w:rsidR="00E46887" w:rsidRPr="006B3FE5" w:rsidRDefault="00E46887" w:rsidP="00AD6A2D">
            <w:pPr>
              <w:tabs>
                <w:tab w:val="left" w:pos="9617"/>
              </w:tabs>
              <w:ind w:left="40" w:right="-22"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додано</w:t>
            </w:r>
            <w:r w:rsidRPr="006B3FE5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Непоширені й поширені звертання»;</w:t>
            </w:r>
          </w:p>
          <w:p w:rsidR="00E46887" w:rsidRPr="006B3FE5" w:rsidRDefault="00E46887" w:rsidP="00AD6A2D">
            <w:pPr>
              <w:tabs>
                <w:tab w:val="left" w:pos="9617"/>
              </w:tabs>
              <w:ind w:left="40" w:right="-22"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найбільш уживаними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вставними словами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й сполученнями слів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(практично).</w:t>
            </w:r>
          </w:p>
          <w:p w:rsidR="00E46887" w:rsidRPr="006B3FE5" w:rsidRDefault="00E46887" w:rsidP="00AD6A2D">
            <w:pPr>
              <w:tabs>
                <w:tab w:val="left" w:pos="9617"/>
              </w:tabs>
              <w:ind w:left="40" w:right="-22" w:firstLine="3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«Лексикологія»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додано тему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«Пароніми (практично)».</w:t>
            </w:r>
          </w:p>
          <w:p w:rsidR="00E46887" w:rsidRPr="006B3FE5" w:rsidRDefault="00E46887" w:rsidP="00AD6A2D">
            <w:pPr>
              <w:ind w:right="34" w:firstLine="3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зі словниками антонімів, синонімів, п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аронімів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с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ловником іншомовних слів. </w:t>
            </w:r>
          </w:p>
          <w:p w:rsidR="00E46887" w:rsidRPr="006B3FE5" w:rsidRDefault="00E46887" w:rsidP="00AD6A2D">
            <w:pPr>
              <w:ind w:right="-22" w:firstLine="3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розділі 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Фонетика. Графіка. Орфоепія. Орфографія»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основних  випадків чергування у — в, і — й ,  додано 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з— із— зі .</w:t>
            </w:r>
          </w:p>
          <w:p w:rsidR="00E46887" w:rsidRPr="008743CB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«Відомості  з синтаксису й пунктуації»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додано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 переліку видів речень за метою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висловлювання: розповідні, питальні, спонукальні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; за емоційним забарвленням: окличні та неокличні.</w:t>
            </w:r>
            <w:r w:rsidRPr="006B3FE5">
              <w:rPr>
                <w:rFonts w:ascii="Times New Roman" w:hAnsi="Times New Roman" w:cs="Times New Roman"/>
                <w:b/>
                <w:bCs/>
                <w:color w:val="00808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E46887" w:rsidRPr="006B3FE5" w:rsidRDefault="00E46887" w:rsidP="00AD6A2D">
            <w:pPr>
              <w:ind w:firstLine="4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У розділі «Види робіт»  в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рубриці </w:t>
            </w:r>
          </w:p>
          <w:p w:rsidR="00E46887" w:rsidRPr="006B3FE5" w:rsidRDefault="00E46887" w:rsidP="00AD6A2D">
            <w:pPr>
              <w:ind w:firstLine="4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«Ділові папери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зазначено тільки «Адресу», </w:t>
            </w:r>
          </w:p>
          <w:p w:rsidR="00E46887" w:rsidRPr="006B3FE5" w:rsidRDefault="00E46887" w:rsidP="00AD6A2D">
            <w:pPr>
              <w:ind w:firstLine="4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«Оформлення конверта». </w:t>
            </w:r>
          </w:p>
          <w:p w:rsidR="00E46887" w:rsidRPr="006B3FE5" w:rsidRDefault="00E46887" w:rsidP="00AD6A2D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Тему «Лист рідним,  друзям»  перенесено до  виду роботи «Письмо».</w:t>
            </w:r>
          </w:p>
          <w:p w:rsidR="00E46887" w:rsidRPr="008743CB" w:rsidRDefault="00E46887" w:rsidP="00AD6A2D">
            <w:pPr>
              <w:ind w:firstLine="4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 розділу «Будова слова. Орфографія»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перенесено до «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Орфоепі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ї» тему «Вимова  префіксів пре-, при-, прі-» . </w:t>
            </w:r>
          </w:p>
          <w:p w:rsidR="00E46887" w:rsidRPr="008743CB" w:rsidRDefault="00E46887" w:rsidP="00AD6A2D">
            <w:pPr>
              <w:ind w:firstLine="85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про мовлення»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внесено термінологічні  правки:</w:t>
            </w:r>
          </w:p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мовленнєвого спілкування: усне й</w:t>
            </w:r>
            <w:r w:rsidRPr="006B3FE5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писемне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мовлення;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висловлення.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про мовлення»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відредаговано основні правила спілкування: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ввічливість, привітність, доброзичливість, уважність до співрозмовника, стриманість, тактовність</w:t>
            </w:r>
            <w:r w:rsidRPr="006B3FE5">
              <w:rPr>
                <w:rFonts w:ascii="Times New Roman" w:hAnsi="Times New Roman" w:cs="Times New Roman"/>
                <w:color w:val="008000"/>
                <w:sz w:val="20"/>
                <w:szCs w:val="20"/>
                <w:lang w:val="uk-UA"/>
              </w:rPr>
              <w:t>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(практично).</w:t>
            </w:r>
          </w:p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«Повторення вивченого в початкових класах» 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рубриці 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Правопис»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внесено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правки:</w:t>
            </w:r>
          </w:p>
          <w:p w:rsidR="00E46887" w:rsidRPr="006B3FE5" w:rsidRDefault="00E46887" w:rsidP="00AD6A2D">
            <w:pPr>
              <w:tabs>
                <w:tab w:val="left" w:pos="9072"/>
              </w:tabs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«Написання іменників із великої  літери й у лапках; «Літери, що позначають голосні звуки в закінченнях іменників, прикметників, дієслів».</w:t>
            </w:r>
          </w:p>
          <w:p w:rsidR="00E46887" w:rsidRPr="008743CB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6887" w:rsidRPr="008743CB" w:rsidTr="00AD6A2D">
        <w:tc>
          <w:tcPr>
            <w:tcW w:w="710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 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 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2410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про мовлення»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спрощено подано структурні особливості  тексту. 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«Види робіт»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спрощено особливості аудіювання як виду мовленнєвої діяльності; 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узагальнено перелік жанрів мовлення для читання мовчки і вголос.</w:t>
            </w:r>
          </w:p>
          <w:p w:rsidR="00E46887" w:rsidRPr="006B3FE5" w:rsidRDefault="00E46887" w:rsidP="00AD6A2D">
            <w:pPr>
              <w:ind w:firstLine="85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6887" w:rsidRPr="008743CB" w:rsidRDefault="00E46887" w:rsidP="00AD6A2D">
            <w:pPr>
              <w:ind w:firstLine="851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«Повторення, узагальнення  й поглиблення вивченого»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матеріал про текст.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«Повторення, узагальнення  й поглиблення вивченого» у підрозділі «Внутрішньопредметні зв’язки»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підпункти: «Лексикологія». Граматика». «Текст (риторичний аспект)».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«Фразеологія»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рубриці «Внутрішньопредметні зв’язки»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вилучено підпункти: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«Фонетика. Орфоепія», «Текст (риторичний аспект)»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«Словотвір. Орфографія»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 матеріал про ознайомлення зі словотвірним словником.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«Внутрішньопредметних зв’язках»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вилучено підпункти: «Лексикологія. Фразеологія», «Текст (риторичний аспект)».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«Морфологія. Орфографія» 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«Внутрішньопредметних зв’язках» 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вилучено: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Іменник – підпункти  «Лексикологія. Фразеологія», «Текст(риторичний аспект)»; Прикметник – підпункт «Текст(риторичний аспект)»;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Числівник – підпункт «Текст(риторичний аспект)»;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Займенник– підпункти  «Лексикологія. Фразеологія», «Текст(риторичний аспект).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«Займенник»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матеріал про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перехід з однієї частини мови в іншу (займенника в іменник і частку, числівника  й прикметника в займенник.</w:t>
            </w:r>
          </w:p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«Морфологія. Орфографія» в «Іменнику»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«Особливості творення іменників».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«Морфологія. Орфографія» 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із теми «Прикметник»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вилучено «Зміни приголосних при творенні відносних прикметників за допомогою суфіксів –ськ-, -ств(о), -цьк-, цтв(о), -зьк-, зтв(о)».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46887" w:rsidRPr="006B3FE5" w:rsidRDefault="00E46887" w:rsidP="00AD6A2D">
            <w:pPr>
              <w:ind w:left="32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lastRenderedPageBreak/>
              <w:t xml:space="preserve">У розділі «Повторення, узагальнення  й поглиблення вивченого» 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додано на повторення матеріал про правопис префіксів, суфіксів, голосних в коренях і на межі значущих частин слова та основ.</w:t>
            </w:r>
          </w:p>
          <w:p w:rsidR="00E46887" w:rsidRPr="006B3FE5" w:rsidRDefault="00E46887" w:rsidP="00AD6A2D">
            <w:pPr>
              <w:ind w:left="32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У розділі «Лексикологія»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 до теми  «Активна і пасивна лексика» додано пароніми.</w:t>
            </w:r>
          </w:p>
          <w:p w:rsidR="00E46887" w:rsidRPr="006B3FE5" w:rsidRDefault="00E46887" w:rsidP="00AD6A2D">
            <w:pPr>
              <w:ind w:left="32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 xml:space="preserve">У розділі «Повторення, узагальнення  й поглиблення вивченого» 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додано на повторення матеріал про правопис префіксів, суфіксів, голосних в коренях і на межі значущих частин слова та основ.</w:t>
            </w: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E46887" w:rsidRPr="006B3FE5" w:rsidRDefault="00E46887" w:rsidP="00AD6A2D">
            <w:pPr>
              <w:ind w:left="283" w:right="-22" w:firstLine="3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E46887" w:rsidRPr="008743CB" w:rsidRDefault="00E46887" w:rsidP="00AD6A2D">
            <w:pPr>
              <w:ind w:left="-54" w:right="34"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E46887" w:rsidRPr="008743CB" w:rsidRDefault="00E46887" w:rsidP="00AD6A2D">
            <w:pPr>
              <w:ind w:firstLine="85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підрозділі «Іменник», у «Внутрішньопредметних зв’язках» («Культура мовлення»)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поданий матеріал відредаговано, уточнено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список  іменників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 метою запобігання помилкам у визначенні роду.</w:t>
            </w:r>
          </w:p>
          <w:p w:rsidR="00E46887" w:rsidRPr="008743CB" w:rsidRDefault="00E46887" w:rsidP="00AD6A2D">
            <w:pPr>
              <w:widowControl w:val="0"/>
              <w:ind w:firstLine="6"/>
              <w:jc w:val="left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«Міжпредметних зв’язках» до підрозділу «Числівник»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уточнено матеріал щодо  правильного використання відмінкових</w:t>
            </w:r>
            <w:r w:rsidRPr="006B3FE5">
              <w:rPr>
                <w:rFonts w:ascii="Times New Roman" w:hAnsi="Times New Roman" w:cs="Times New Roman"/>
                <w:color w:val="00808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 числівників.</w:t>
            </w:r>
          </w:p>
        </w:tc>
      </w:tr>
      <w:tr w:rsidR="00E46887" w:rsidRPr="008743CB" w:rsidTr="00AD6A2D">
        <w:tc>
          <w:tcPr>
            <w:tcW w:w="710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7 клас </w:t>
            </w:r>
          </w:p>
        </w:tc>
        <w:tc>
          <w:tcPr>
            <w:tcW w:w="2410" w:type="dxa"/>
          </w:tcPr>
          <w:p w:rsidR="00E46887" w:rsidRPr="006B3FE5" w:rsidRDefault="00E46887" w:rsidP="00AD6A2D">
            <w:pPr>
              <w:ind w:right="-7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«Види робіт»</w:t>
            </w:r>
          </w:p>
          <w:p w:rsidR="00E46887" w:rsidRPr="006B3FE5" w:rsidRDefault="00E46887" w:rsidP="00AD6A2D">
            <w:pPr>
              <w:ind w:right="-7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підрозділі «Відтворення готового тексту»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спрощено види  переказів: стислий замінено на  вибірковий  переказ тексту наукового стилю (усно);</w:t>
            </w:r>
          </w:p>
          <w:p w:rsidR="00E46887" w:rsidRPr="006B3FE5" w:rsidRDefault="00E46887" w:rsidP="00AD6A2D">
            <w:pPr>
              <w:ind w:right="-7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підпункті «Письмо» спрощено на такі види переказів: «Докладний переказ тексту-роздуму дискусійного характеру в публіцистичному стилі»; «Стислий переказ  розповідного тексту про виконання певних  дій в художньому стилі».</w:t>
            </w:r>
          </w:p>
          <w:p w:rsidR="00E46887" w:rsidRPr="006B3FE5" w:rsidRDefault="00E46887" w:rsidP="00AD6A2D">
            <w:pPr>
              <w:ind w:right="403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«Види робіт», зокрема </w:t>
            </w:r>
          </w:p>
          <w:p w:rsidR="00E46887" w:rsidRPr="006B3FE5" w:rsidRDefault="00E46887" w:rsidP="00AD6A2D">
            <w:pPr>
              <w:tabs>
                <w:tab w:val="left" w:pos="2869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«Монологічне мовлення»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 творів  спрощено</w:t>
            </w:r>
          </w:p>
          <w:p w:rsidR="00E46887" w:rsidRPr="006B3FE5" w:rsidRDefault="00E46887" w:rsidP="00AD6A2D">
            <w:pPr>
              <w:tabs>
                <w:tab w:val="left" w:pos="286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«Твір-опис дій на основі  власних спостережень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художньому стилі» (усно);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«Твір-опис дій» спрощено на «Твір розповідного характеру про  виконання автором улюбленої справи   в художньому стилі (приготування обіду, моделювання, малювання, шиття, вишивання тощо.</w:t>
            </w:r>
          </w:p>
          <w:p w:rsidR="00E46887" w:rsidRPr="006B3FE5" w:rsidRDefault="00E46887" w:rsidP="00AD6A2D">
            <w:pPr>
              <w:ind w:right="403" w:firstLine="85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E46887" w:rsidRPr="008743CB" w:rsidRDefault="00E46887" w:rsidP="00AD6A2D">
            <w:pPr>
              <w:ind w:firstLine="851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46887" w:rsidRPr="006B3FE5" w:rsidRDefault="00E46887" w:rsidP="00AD6A2D">
            <w:pPr>
              <w:ind w:right="403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«Відомості про мовлення»</w:t>
            </w:r>
          </w:p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ознайомлювальне читання (практично). </w:t>
            </w:r>
          </w:p>
          <w:p w:rsidR="00E46887" w:rsidRPr="008743CB" w:rsidRDefault="00E46887" w:rsidP="00AD6A2D">
            <w:pPr>
              <w:ind w:right="403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«Відомості про мовлення» у підрозділі «Відтворення готового тексту»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«Докладний переказ розповідного тексту з елементами опису зовнішності людини в художньому стилі» (письмово). </w:t>
            </w:r>
          </w:p>
          <w:p w:rsidR="00E46887" w:rsidRPr="006B3FE5" w:rsidRDefault="00E46887" w:rsidP="00AD6A2D">
            <w:pPr>
              <w:ind w:right="403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«Види робіт», зокрема </w:t>
            </w:r>
          </w:p>
          <w:p w:rsidR="00E46887" w:rsidRPr="006B3FE5" w:rsidRDefault="00E46887" w:rsidP="00AD6A2D">
            <w:pPr>
              <w:tabs>
                <w:tab w:val="left" w:pos="286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«Монологічне мовлення»,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 творів вилучено </w:t>
            </w:r>
          </w:p>
          <w:p w:rsidR="00E46887" w:rsidRPr="006B3FE5" w:rsidRDefault="00E46887" w:rsidP="00AD6A2D">
            <w:pPr>
              <w:tabs>
                <w:tab w:val="left" w:pos="286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«Твір-опис зовнішності людини в художньому стилі(усно)»;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«Твір-роздум дискусійного характеру публіцистичного стилю».</w:t>
            </w:r>
          </w:p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вступі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знято тему « Мова – скарбниця духовності народу».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«Морфологія. Орфографія»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підрозділах вилучено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«Прийменник»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«Непохідні і похідні прийменники»;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«Частка»  </w:t>
            </w:r>
            <w:r w:rsidRPr="008743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 «</w:t>
            </w:r>
            <w:r w:rsidRPr="006B3F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Розряди часток за значенням»;</w:t>
            </w:r>
          </w:p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«Вигук</w:t>
            </w:r>
            <w:r w:rsidRPr="006B3F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- «Групи вигуків за значенням.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«Морфологія.Орфографія»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«Внутрішньопредметних зв’язках» «Дієслово»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вилучено «Лексикологія. Фразеологія», «Текст(риторичний аспект)»; 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Дієприкметник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Дієприслівник»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«Лексикологія», «Синтаксис. Пунктуація», «Текст (риторичний аспект)»; 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Прислівник» –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Синтаксис»,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«Текст (риторичний аспект)»;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Прийменник -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«Текст (риторичний аспект)»;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Сполучник,  Частка Вигук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«Синтаксис», «Текст (риторичний аспект)».</w:t>
            </w:r>
          </w:p>
        </w:tc>
        <w:tc>
          <w:tcPr>
            <w:tcW w:w="1701" w:type="dxa"/>
          </w:tcPr>
          <w:p w:rsidR="00E46887" w:rsidRPr="006B3FE5" w:rsidRDefault="00E46887" w:rsidP="00AD6A2D">
            <w:pPr>
              <w:tabs>
                <w:tab w:val="left" w:pos="2865"/>
              </w:tabs>
              <w:ind w:right="31"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«Відомості про мовлення», у підрозділі «Відтворення готового тексту»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виду переказу «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Докладний переказ тексту публіцистичного стилю мовлення (усно)» додано «…з елементами роздуму».</w:t>
            </w:r>
          </w:p>
          <w:p w:rsidR="00E46887" w:rsidRPr="008743CB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підрозділі «Прийменник»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додано </w:t>
            </w:r>
          </w:p>
          <w:p w:rsidR="00E46887" w:rsidRPr="006B3FE5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«Зв’язок прийменника з непрямими відмінками іменника».</w:t>
            </w: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 «Вступі»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змінено тему на «</w:t>
            </w:r>
            <w:r w:rsidRPr="00874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Літературна норма української мови».</w:t>
            </w:r>
          </w:p>
          <w:p w:rsidR="00E46887" w:rsidRPr="008743CB" w:rsidRDefault="00E46887" w:rsidP="00AD6A2D">
            <w:pPr>
              <w:ind w:firstLine="39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E46887" w:rsidRPr="008743CB" w:rsidRDefault="00E46887" w:rsidP="00AD6A2D">
            <w:pPr>
              <w:ind w:firstLine="851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46887" w:rsidRPr="006B3FE5" w:rsidRDefault="00E46887" w:rsidP="00AD6A2D">
            <w:pPr>
              <w:ind w:right="403" w:firstLine="6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«Відомості про мовлення», зокрема «Аудіювання»,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відкоректовано  матеріал у такій редакції:</w:t>
            </w:r>
          </w:p>
          <w:p w:rsidR="00E46887" w:rsidRPr="008743CB" w:rsidRDefault="00E46887" w:rsidP="00AD6A2D">
            <w:pPr>
              <w:widowControl w:val="0"/>
              <w:ind w:firstLine="6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«Розрізнення на слух  відомої й нової інформації, поділ прослуханого тексту на частини</w:t>
            </w:r>
            <w:r w:rsidRPr="006B3FE5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,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розуміння логічного й емоційно-оцінного</w:t>
            </w:r>
            <w:r w:rsidRPr="006B3FE5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компонентів його змісту, сприймання на слух прямо не виражених оцінок та емоцій». </w:t>
            </w:r>
            <w:r w:rsidRPr="008743C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E46887" w:rsidRPr="008743CB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мовній змістовій лінії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змінено вступний урок на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«Літературна норма української мови»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відповідно внесено зміни в державні вимоги до рівня загальноосвітньої підготовки учнів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«Учень (учениця):</w:t>
            </w:r>
          </w:p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усвідомлює поняття літературна мова, літературна норма;</w:t>
            </w:r>
          </w:p>
          <w:p w:rsidR="00E46887" w:rsidRPr="006B3FE5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розрізняє поняття літературна мова й діалекти».</w:t>
            </w:r>
          </w:p>
          <w:p w:rsidR="00E46887" w:rsidRPr="008743CB" w:rsidRDefault="00E46887" w:rsidP="00AD6A2D">
            <w:pPr>
              <w:ind w:firstLine="6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Зміст програми  з української мови для  5-12 класів, зокрема  для 8-9 класів, зазнав розвантаження  на основі врахування такого ж підходу, як і до  програми для 5-9 класів, а саме:   як в мовленнєвій, так і мовній змістових лініях спрощено й вилучено теми, що не є важливими  у формуванні в учнів  комунікативної компетентності,    передбачає</w:t>
      </w:r>
      <w:r w:rsidRPr="006B3F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готовність учня застосовувати здобуті знання й набуті вміння й навички для розв’язання проблем, що виникають у реальному житті. Тож зазначені зміни для 8-9 класів стосуються обох програм: для 5-9 та 5-12 класів.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326"/>
        <w:gridCol w:w="2215"/>
        <w:gridCol w:w="1897"/>
        <w:gridCol w:w="1961"/>
        <w:gridCol w:w="1814"/>
      </w:tblGrid>
      <w:tr w:rsidR="00E46887" w:rsidRPr="006B3FE5" w:rsidTr="00AD6A2D">
        <w:tc>
          <w:tcPr>
            <w:tcW w:w="633" w:type="dxa"/>
          </w:tcPr>
          <w:p w:rsidR="00E46887" w:rsidRPr="008743CB" w:rsidRDefault="00E46887" w:rsidP="00AD6A2D">
            <w:pPr>
              <w:ind w:right="-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326" w:type="dxa"/>
          </w:tcPr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Спрощено тему</w:t>
            </w:r>
          </w:p>
        </w:tc>
        <w:tc>
          <w:tcPr>
            <w:tcW w:w="2215" w:type="dxa"/>
          </w:tcPr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Вилучено тему </w:t>
            </w:r>
          </w:p>
        </w:tc>
        <w:tc>
          <w:tcPr>
            <w:tcW w:w="1897" w:type="dxa"/>
          </w:tcPr>
          <w:p w:rsidR="00E46887" w:rsidRPr="008743CB" w:rsidRDefault="00E46887" w:rsidP="00AD6A2D">
            <w:pPr>
              <w:ind w:hanging="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Додано тему</w:t>
            </w:r>
          </w:p>
        </w:tc>
        <w:tc>
          <w:tcPr>
            <w:tcW w:w="1961" w:type="dxa"/>
          </w:tcPr>
          <w:p w:rsidR="00E46887" w:rsidRPr="008743CB" w:rsidRDefault="00E46887" w:rsidP="00AD6A2D">
            <w:pPr>
              <w:ind w:firstLine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Перенесено тему </w:t>
            </w:r>
          </w:p>
        </w:tc>
        <w:tc>
          <w:tcPr>
            <w:tcW w:w="1814" w:type="dxa"/>
          </w:tcPr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Змінено формулювання тексту програми </w:t>
            </w:r>
          </w:p>
        </w:tc>
      </w:tr>
      <w:tr w:rsidR="00E46887" w:rsidRPr="006B3FE5" w:rsidTr="00AD6A2D">
        <w:tc>
          <w:tcPr>
            <w:tcW w:w="633" w:type="dxa"/>
          </w:tcPr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2326" w:type="dxa"/>
          </w:tcPr>
          <w:p w:rsidR="00E46887" w:rsidRPr="006B3FE5" w:rsidRDefault="00E46887" w:rsidP="00AD6A2D">
            <w:pPr>
              <w:widowControl w:val="0"/>
              <w:ind w:right="33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мовленнєвій змістовій лінії, підрозділі «Відтворення тексту»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спрощено шляхом заміни виду роботи: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«Вибірковий переказ розповідного тексту з елементами опису пам'яток історії й культури в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науковому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стилі»(усно) замінено на «в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художньому»;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Вибірковий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переказ розповідного тексту з елементами опису пам'яток історії й культури в публіцистичному стилі» (письмово) замінено на 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докладний переказ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</w:tcPr>
          <w:p w:rsidR="00E46887" w:rsidRPr="006B3FE5" w:rsidRDefault="00E46887" w:rsidP="00AD6A2D">
            <w:pPr>
              <w:widowControl w:val="0"/>
              <w:ind w:right="33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мовленнєвій змістовій лінії,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підрозділі «Відтворення тексту»</w:t>
            </w:r>
          </w:p>
          <w:p w:rsidR="00E46887" w:rsidRPr="006B3FE5" w:rsidRDefault="00E46887" w:rsidP="00AD6A2D">
            <w:pPr>
              <w:widowControl w:val="0"/>
              <w:ind w:righ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</w:t>
            </w:r>
          </w:p>
          <w:p w:rsidR="00E46887" w:rsidRPr="006B3FE5" w:rsidRDefault="00E46887" w:rsidP="00AD6A2D">
            <w:pPr>
              <w:ind w:right="34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«Стислий переказ розповідного тексту з елементами опису місцевості в художньому стилі»(усно); «Докладний переказ тексту художнього стилю  із творчим завданням» (письмово). </w:t>
            </w:r>
          </w:p>
          <w:p w:rsidR="00E46887" w:rsidRPr="006B3FE5" w:rsidRDefault="00E46887" w:rsidP="00AD6A2D">
            <w:pPr>
              <w:widowControl w:val="0"/>
              <w:ind w:righ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мовленнєвій змістовій лінії, підрозділі «Створення власних висловлень» вилучено</w:t>
            </w:r>
          </w:p>
          <w:p w:rsidR="00E46887" w:rsidRPr="006B3FE5" w:rsidRDefault="00E46887" w:rsidP="00AD6A2D">
            <w:pPr>
              <w:ind w:right="-22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«Твір-оповідання на основі почутого (з обрамленням)».</w:t>
            </w:r>
          </w:p>
          <w:p w:rsidR="00E46887" w:rsidRPr="006B3FE5" w:rsidRDefault="00E46887" w:rsidP="00AD6A2D">
            <w:pPr>
              <w:widowControl w:val="0"/>
              <w:ind w:righ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«Повторення та узагальнення вивченого» </w:t>
            </w:r>
            <w:r w:rsidRPr="006B3FE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матеріал на повторення   про словосполучення й речення; члени речення (також однорідні); звертання; вставні слова,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просте й складне речення; </w:t>
            </w:r>
          </w:p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пряма мова й діалог.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 розділу «Синтаксис. Пунктуація», зокрема з підрозділу «Словосполучення. Речення»,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вилучено  «Види речень за метою висловлювання й емоційним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забарвленням речення (повторення)»,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«Речення поширені і непоширені».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всіх розділах програми для 8 класу в рубриці «Внутрішньопредметні зв’язки» вилучено підпункти:  «Лексикологія. Фразеологія», «Текст (риторичний аспект)».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6887" w:rsidRPr="008743CB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E46887" w:rsidRPr="006B3FE5" w:rsidRDefault="00E46887" w:rsidP="00AD6A2D">
            <w:pPr>
              <w:widowControl w:val="0"/>
              <w:ind w:right="33" w:hanging="4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У розділі «Повторення та узагальнення вивченого»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додано на повторення теми: «Лексикологія. Фразеологія. Морфологія</w:t>
            </w:r>
            <w:r w:rsidRPr="006B3F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правила правопису (за вибором учи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теля; внесено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відповідні зміни в державні вимоги до рівня загальноосвітньої підготовки учнів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«Складнопідрядне речення»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додано тему «Підрядні сполучники й сполучні слова в складнопідрядних реченнях.</w:t>
            </w: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</w:tcPr>
          <w:p w:rsidR="00E46887" w:rsidRPr="006B3FE5" w:rsidRDefault="00E46887" w:rsidP="00AD6A2D">
            <w:pPr>
              <w:ind w:right="-23"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 розділу «Синтаксис. Пунктуація», зокрема з підрозділу «Словосполучення. Речення»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перенесено теми «Порядок слів у реченні. Логічний наголос», « Речення двоскладні й односкладні» до підрозділу «Просте речення» .</w:t>
            </w: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46887" w:rsidRPr="006B3FE5" w:rsidRDefault="00E46887" w:rsidP="00AD6A2D">
            <w:pPr>
              <w:ind w:right="34"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Здійснено перерозподіл годин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знято  2 год.  із теми «Речення із звертаннями, вставними словами (словосполученнями, реченнями)» і додано до теми «Речення з відокремленими членами» .</w:t>
            </w: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6887" w:rsidRPr="006B3FE5" w:rsidTr="00AD6A2D">
        <w:trPr>
          <w:trHeight w:val="834"/>
        </w:trPr>
        <w:tc>
          <w:tcPr>
            <w:tcW w:w="633" w:type="dxa"/>
          </w:tcPr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E46887" w:rsidRPr="008743CB" w:rsidRDefault="00E46887" w:rsidP="00AD6A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клас </w:t>
            </w:r>
          </w:p>
        </w:tc>
        <w:tc>
          <w:tcPr>
            <w:tcW w:w="2326" w:type="dxa"/>
          </w:tcPr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розділі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«Повторення вивченого у 8 класі.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Просте  неускладнене й ускладнене речення» у рубриці «Внутрішньопредметні зв’язки»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спрощено представлення пунктів «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Лексикологія і фразеологія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«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й стилістика», «Текст (риторичний аспект)».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розділах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«Синтаксис. Пунктуація»</w:t>
            </w: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Пряма й  непряма мова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(повторення й поглиблення)», «Складне речення і його ознаки», «Безсполучникове складне речення», «Складне речення з різними видами сполучниково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го й безсполучникового зв'язку»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рубриці «Внутрішньопредметні зв’язки»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спрощено представлення пунктів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Лексикологія і фразеологія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»,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«Текст (риторичний аспект)».</w:t>
            </w:r>
          </w:p>
        </w:tc>
        <w:tc>
          <w:tcPr>
            <w:tcW w:w="2215" w:type="dxa"/>
          </w:tcPr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розділі «Відомості про мовлення» 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 матеріал про текст, основні ознаки його, види міжфразних зв’язків.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підрозділі «Монологічне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мовлення:</w:t>
            </w:r>
          </w:p>
          <w:p w:rsidR="00E46887" w:rsidRPr="006B3FE5" w:rsidRDefault="00E46887" w:rsidP="00AD6A2D">
            <w:pPr>
              <w:ind w:right="600"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вилучено:</w:t>
            </w:r>
          </w:p>
          <w:p w:rsidR="00E46887" w:rsidRPr="006B3FE5" w:rsidRDefault="00E46887" w:rsidP="00AD6A2D">
            <w:pPr>
              <w:ind w:right="34"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«Твір-роздум</w:t>
            </w:r>
            <w:r w:rsidRPr="006B3FE5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публіцистичному стилі  мовлення на морально-етичну тему» (усно); </w:t>
            </w:r>
          </w:p>
          <w:p w:rsidR="00E46887" w:rsidRPr="006B3FE5" w:rsidRDefault="00E46887" w:rsidP="00AD6A2D">
            <w:pPr>
              <w:ind w:right="34"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«Твір у публіцистичному стилі  мовлення на суспільну тему» письмово).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</w:tcPr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Здійснено перерозподіл годин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(1 год.  </w:t>
            </w:r>
            <w:r w:rsidRPr="0087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знято з підрозділу</w:t>
            </w:r>
            <w:r w:rsidRPr="00874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Текст як одиниця мовлення й продукт мовленнєвої діяльності»),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додано до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«Повторення  й систематизація вивченого» 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кінці року.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розділі «Пряма й  непряма мова як засоби передачі чужої мови»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внесено уточнювальні  правки: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«Пряма й  непряма мова  </w:t>
            </w:r>
            <w:r w:rsidRPr="006B3F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(повторення й поглиблення)</w:t>
            </w:r>
            <w:r w:rsidRPr="006B3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». </w:t>
            </w:r>
          </w:p>
          <w:p w:rsidR="00E46887" w:rsidRPr="006B3FE5" w:rsidRDefault="00E46887" w:rsidP="00AD6A2D">
            <w:pPr>
              <w:ind w:hanging="4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У розділі </w:t>
            </w: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 xml:space="preserve">«Текст як одиниця мовлення й продукт мовленнєвої діяльності» 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внесено уточнювальні  правки: «</w:t>
            </w: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Будова</w:t>
            </w:r>
            <w:r w:rsidRPr="006B3FE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 тексту», «Повторення вивчених </w:t>
            </w: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розділових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6B3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знаків</w:t>
            </w:r>
            <w:r w:rsidRPr="006B3FE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r w:rsidRPr="006B3FE5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 у простому й складному реченнях».</w:t>
            </w:r>
          </w:p>
          <w:p w:rsidR="00E46887" w:rsidRPr="008743CB" w:rsidRDefault="00E46887" w:rsidP="00AD6A2D">
            <w:pPr>
              <w:ind w:hanging="4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те, що у формуванні мовленнєвої компетентності семикласників у процесі сприймання усних і письмових текстів чільне місце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посідає аудіювання й читання мовчки, то успішне опанування їх  передбачає регулярне використання спеціально підготовлених учителем цілеспрямованих завдань із розвитку в учнів  умінь слухати-розуміти, читати-розуміти, аналізувати й оцінювати усні й  письмові висловлення (розуміти фактичний зміст, особливості будови текстів, визначати тему й основну думку, причинно-наслідкові зв’язки, основну й другорядну інформацію, зображувально-виражальні засоби), висловлювати своє ставлення до почутого й прочитаного, критично формулювати власні судження.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в  програмі для  7  класу  на формування й розвиток  аудіативних і читацьких умінь (уголос і  мовчки) виділяються по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6B3F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год. на рік, не враховуючи проведення тестового контролю за рівнем навчальних  досягнень семикласників з аудіювання й читання мовчки, для цієї роботи спеціальних годин не відведено. </w:t>
      </w:r>
    </w:p>
    <w:p w:rsidR="00E46887" w:rsidRPr="006B3FE5" w:rsidRDefault="00E46887" w:rsidP="00E4688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     У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мовній змістовій лінії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 в 7 класі на вивчення розділу «Морфологія» зменшено кількість годин:  дієслово (20/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), дієприкметник (12/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), прислівник (14/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), прийменник ( 4/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), сполучник (4/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),  частка (5/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), вигук (2/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 (у чисельнику подано стару кількість годин, а в знаменнику нову).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незмінною.</w:t>
      </w:r>
    </w:p>
    <w:p w:rsidR="00E46887" w:rsidRPr="006B3FE5" w:rsidRDefault="00E46887" w:rsidP="00E46887">
      <w:pPr>
        <w:tabs>
          <w:tab w:val="left" w:pos="1219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Фронтально оцінюються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аудіювання, читання мовчки, диктант, письмовий переказ і письмовий твір, мовні знання й уміння, запис яких здійснюється на сторінці класного журналу «Зміст уроку». </w:t>
      </w:r>
    </w:p>
    <w:p w:rsidR="00E46887" w:rsidRPr="006B3FE5" w:rsidRDefault="00E46887" w:rsidP="00E46887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Індивідуально оцінюються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говоріння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(діалог, усний переказ, усний твір) і </w:t>
      </w:r>
      <w:r w:rsidRPr="006B3FE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читання вголос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 оцінювання 2 видів мовленнєвої діяльності (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усний переказ, діалог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), результати оцінювання виставляють у колонку без дати й ураховують у найближчу тематичну. У ІІ семестрі проводять оцінювання таких видів мовленнєвої діяльності, як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усний</w:t>
      </w: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твір і читання вголос</w:t>
      </w:r>
      <w:r w:rsidRPr="006B3F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яке здійснюється у 5–9 класах. Повторне оцінювання чотирьох видів мовленнєвої діяльності не проводять.</w:t>
      </w:r>
    </w:p>
    <w:p w:rsidR="00E46887" w:rsidRPr="006B3FE5" w:rsidRDefault="00E46887" w:rsidP="00E4688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Перевірка мовних знань і вмінь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допомогою завдань тестового характеру (на виконання їх відводиться орієнтовно 20 хвилин уроку) залежно від змісту матеріалу, що вивчається. Решта часу контрольного уроку  може бути  використано на виконання завдань з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аудіювання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3F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читання мовчки.</w:t>
      </w:r>
    </w:p>
    <w:p w:rsidR="00E46887" w:rsidRPr="006B3FE5" w:rsidRDefault="00E46887" w:rsidP="00E46887">
      <w:pPr>
        <w:ind w:firstLine="5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Тематичну оцінку виставляють на підставі поточних оцінок з урахуванням контрольних робіт, а за семестр - на основі тематичного оцінювання. </w:t>
      </w:r>
    </w:p>
    <w:p w:rsidR="00E46887" w:rsidRPr="006B3FE5" w:rsidRDefault="00E46887" w:rsidP="00E46887">
      <w:pPr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Фронтальні види контрольних робіт</w:t>
      </w:r>
    </w:p>
    <w:p w:rsidR="00E46887" w:rsidRPr="006B3FE5" w:rsidRDefault="00E46887" w:rsidP="00E46887">
      <w:pPr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715"/>
        <w:gridCol w:w="708"/>
        <w:gridCol w:w="669"/>
        <w:gridCol w:w="639"/>
        <w:gridCol w:w="669"/>
        <w:gridCol w:w="709"/>
        <w:gridCol w:w="747"/>
        <w:gridCol w:w="803"/>
        <w:gridCol w:w="775"/>
        <w:gridCol w:w="863"/>
      </w:tblGrid>
      <w:tr w:rsidR="00E46887" w:rsidRPr="006B3FE5" w:rsidTr="00AD6A2D">
        <w:trPr>
          <w:trHeight w:val="411"/>
        </w:trPr>
        <w:tc>
          <w:tcPr>
            <w:tcW w:w="2715" w:type="dxa"/>
            <w:vMerge w:val="restart"/>
          </w:tcPr>
          <w:p w:rsidR="00E46887" w:rsidRPr="006B3FE5" w:rsidRDefault="00E46887" w:rsidP="00AD6A2D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Форми </w:t>
            </w: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контролю</w:t>
            </w: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335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514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E46887" w:rsidRPr="006B3FE5" w:rsidTr="00AD6A2D">
        <w:trPr>
          <w:trHeight w:val="368"/>
        </w:trPr>
        <w:tc>
          <w:tcPr>
            <w:tcW w:w="2715" w:type="dxa"/>
            <w:vMerge/>
          </w:tcPr>
          <w:p w:rsidR="00E46887" w:rsidRPr="006B3FE5" w:rsidRDefault="00E46887" w:rsidP="00AD6A2D">
            <w:pPr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E46887" w:rsidRPr="006B3FE5" w:rsidTr="00AD6A2D">
        <w:trPr>
          <w:trHeight w:val="525"/>
        </w:trPr>
        <w:tc>
          <w:tcPr>
            <w:tcW w:w="271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Перевірка мовної теми</w:t>
            </w: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              </w:t>
            </w: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46887" w:rsidRPr="006B3FE5" w:rsidTr="00AD6A2D">
        <w:trPr>
          <w:trHeight w:val="525"/>
        </w:trPr>
        <w:tc>
          <w:tcPr>
            <w:tcW w:w="271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Письмо: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переказ</w:t>
            </w: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525"/>
        </w:trPr>
        <w:tc>
          <w:tcPr>
            <w:tcW w:w="271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твір</w:t>
            </w: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525"/>
        </w:trPr>
        <w:tc>
          <w:tcPr>
            <w:tcW w:w="271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Правопис: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диктант**</w:t>
            </w: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525"/>
        </w:trPr>
        <w:tc>
          <w:tcPr>
            <w:tcW w:w="271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Аудіювання*</w:t>
            </w: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525"/>
        </w:trPr>
        <w:tc>
          <w:tcPr>
            <w:tcW w:w="271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мовчки*</w:t>
            </w:r>
          </w:p>
        </w:tc>
        <w:tc>
          <w:tcPr>
            <w:tcW w:w="108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50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08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E46887" w:rsidRPr="006B3FE5" w:rsidRDefault="00E46887" w:rsidP="00E46887">
      <w:pPr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6887" w:rsidRPr="006B3FE5" w:rsidRDefault="00E46887" w:rsidP="00E46887">
      <w:pPr>
        <w:ind w:left="36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Фронтальні види контрольних робіт (10–11класи)</w:t>
      </w:r>
    </w:p>
    <w:p w:rsidR="00E46887" w:rsidRPr="006B3FE5" w:rsidRDefault="00E46887" w:rsidP="00E4688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(рівень стандарту, академічний рівень)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1178"/>
        <w:gridCol w:w="1178"/>
        <w:gridCol w:w="885"/>
        <w:gridCol w:w="922"/>
        <w:gridCol w:w="13"/>
      </w:tblGrid>
      <w:tr w:rsidR="00E46887" w:rsidRPr="006B3FE5" w:rsidTr="00AD6A2D">
        <w:trPr>
          <w:gridAfter w:val="5"/>
          <w:wAfter w:w="4176" w:type="dxa"/>
          <w:cantSplit/>
          <w:trHeight w:val="322"/>
        </w:trPr>
        <w:tc>
          <w:tcPr>
            <w:tcW w:w="3241" w:type="dxa"/>
            <w:vMerge w:val="restart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Форми контролю</w:t>
            </w:r>
          </w:p>
        </w:tc>
      </w:tr>
      <w:tr w:rsidR="00E46887" w:rsidRPr="006B3FE5" w:rsidTr="00AD6A2D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6887" w:rsidRPr="006B3FE5" w:rsidTr="00AD6A2D">
        <w:trPr>
          <w:cantSplit/>
          <w:trHeight w:val="114"/>
        </w:trPr>
        <w:tc>
          <w:tcPr>
            <w:tcW w:w="3241" w:type="dxa"/>
            <w:vMerge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</w:rPr>
              <w:t>Перевірка мовної теми</w:t>
            </w: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</w:rPr>
              <w:t>Письмо:</w:t>
            </w:r>
            <w:r w:rsidRPr="006B3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переказ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диктант**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Аудіювання*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Читання мовчки*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E46887" w:rsidRPr="006B3FE5" w:rsidRDefault="00E46887" w:rsidP="00E468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6887" w:rsidRPr="006B3FE5" w:rsidRDefault="00E46887" w:rsidP="00E468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Фронтальні види контрольних робіт 10–11 класи</w:t>
      </w:r>
    </w:p>
    <w:p w:rsidR="00E46887" w:rsidRPr="006B3FE5" w:rsidRDefault="00E46887" w:rsidP="00E468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>(філологічний напрям: профіль – українська філологія)</w:t>
      </w:r>
    </w:p>
    <w:p w:rsidR="00E46887" w:rsidRPr="006B3FE5" w:rsidRDefault="00E46887" w:rsidP="00E468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1178"/>
        <w:gridCol w:w="1178"/>
        <w:gridCol w:w="885"/>
        <w:gridCol w:w="922"/>
        <w:gridCol w:w="13"/>
      </w:tblGrid>
      <w:tr w:rsidR="00E46887" w:rsidRPr="006B3FE5" w:rsidTr="00AD6A2D">
        <w:trPr>
          <w:gridAfter w:val="5"/>
          <w:wAfter w:w="4176" w:type="dxa"/>
          <w:cantSplit/>
          <w:trHeight w:val="322"/>
        </w:trPr>
        <w:tc>
          <w:tcPr>
            <w:tcW w:w="3241" w:type="dxa"/>
            <w:vMerge w:val="restart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Форми контролю</w:t>
            </w:r>
          </w:p>
        </w:tc>
      </w:tr>
      <w:tr w:rsidR="00E46887" w:rsidRPr="006B3FE5" w:rsidTr="00AD6A2D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  <w:gridSpan w:val="2"/>
          </w:tcPr>
          <w:p w:rsidR="00E46887" w:rsidRPr="006B3FE5" w:rsidRDefault="00E46887" w:rsidP="00AD6A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6887" w:rsidRPr="006B3FE5" w:rsidTr="00AD6A2D">
        <w:trPr>
          <w:cantSplit/>
          <w:trHeight w:val="114"/>
        </w:trPr>
        <w:tc>
          <w:tcPr>
            <w:tcW w:w="3241" w:type="dxa"/>
            <w:vMerge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</w:rPr>
              <w:t>Перевірка мовної теми</w:t>
            </w: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</w:rPr>
              <w:t>Письмо:</w:t>
            </w:r>
            <w:r w:rsidRPr="006B3F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переказ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Правопис:</w:t>
            </w:r>
          </w:p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диктант**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Аудіювання*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46887" w:rsidRPr="006B3FE5" w:rsidTr="00AD6A2D">
        <w:trPr>
          <w:trHeight w:val="85"/>
        </w:trPr>
        <w:tc>
          <w:tcPr>
            <w:tcW w:w="3241" w:type="dxa"/>
          </w:tcPr>
          <w:p w:rsidR="00E46887" w:rsidRPr="006B3FE5" w:rsidRDefault="00E46887" w:rsidP="00AD6A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</w:rPr>
              <w:t>Читання мовчки*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  <w:gridSpan w:val="2"/>
          </w:tcPr>
          <w:p w:rsidR="00E46887" w:rsidRPr="006B3FE5" w:rsidRDefault="00E46887" w:rsidP="00AD6A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46887" w:rsidRPr="006B3FE5" w:rsidRDefault="00E46887" w:rsidP="00E468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lastRenderedPageBreak/>
        <w:t>* Основною формою перевірки мовної теми, аудіювання і читання мовчки є тестові завдання.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E46887" w:rsidRPr="006B3FE5" w:rsidRDefault="00E46887" w:rsidP="00E468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У таблицях 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E46887" w:rsidRPr="006B3FE5" w:rsidRDefault="00E46887" w:rsidP="00E4688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</w:rPr>
        <w:t>Оцінка за контрольний твір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  переказ </w:t>
      </w:r>
      <w:r w:rsidRPr="006B3FE5">
        <w:rPr>
          <w:rFonts w:ascii="Times New Roman" w:hAnsi="Times New Roman" w:cs="Times New Roman"/>
          <w:sz w:val="28"/>
          <w:szCs w:val="28"/>
        </w:rPr>
        <w:t xml:space="preserve">є середнім арифметичним за зміст і грамотність, яку виставляють в колонці з датою написання роботи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B3FE5">
        <w:rPr>
          <w:rFonts w:ascii="Times New Roman" w:hAnsi="Times New Roman" w:cs="Times New Roman"/>
          <w:sz w:val="28"/>
          <w:szCs w:val="28"/>
        </w:rPr>
        <w:t xml:space="preserve">надпис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3FE5">
        <w:rPr>
          <w:rFonts w:ascii="Times New Roman" w:hAnsi="Times New Roman" w:cs="Times New Roman"/>
          <w:sz w:val="28"/>
          <w:szCs w:val="28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</w:rPr>
        <w:t>колонці «</w:t>
      </w:r>
      <w:r w:rsidRPr="006B3FE5">
        <w:rPr>
          <w:rFonts w:ascii="Times New Roman" w:hAnsi="Times New Roman" w:cs="Times New Roman"/>
          <w:b/>
          <w:bCs/>
          <w:sz w:val="28"/>
          <w:szCs w:val="28"/>
        </w:rPr>
        <w:t>Твір»</w:t>
      </w:r>
      <w:r w:rsidRPr="006B3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«Переказ»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B3FE5">
        <w:rPr>
          <w:rFonts w:ascii="Times New Roman" w:hAnsi="Times New Roman" w:cs="Times New Roman"/>
          <w:sz w:val="28"/>
          <w:szCs w:val="28"/>
        </w:rPr>
        <w:t>е робиться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3FE5">
        <w:rPr>
          <w:rFonts w:ascii="Times New Roman" w:hAnsi="Times New Roman" w:cs="Times New Roman"/>
          <w:sz w:val="28"/>
          <w:szCs w:val="28"/>
        </w:rPr>
        <w:t xml:space="preserve">. 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887" w:rsidRPr="006B3FE5" w:rsidRDefault="00E46887" w:rsidP="00E4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FE5">
        <w:rPr>
          <w:rFonts w:ascii="Times New Roman" w:hAnsi="Times New Roman" w:cs="Times New Roman"/>
          <w:b/>
          <w:bCs/>
          <w:sz w:val="28"/>
          <w:szCs w:val="28"/>
        </w:rPr>
        <w:t>Кількість робочих зошитів з української мови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FE5">
        <w:rPr>
          <w:rFonts w:ascii="Times New Roman" w:hAnsi="Times New Roman" w:cs="Times New Roman"/>
          <w:sz w:val="28"/>
          <w:szCs w:val="28"/>
        </w:rPr>
        <w:t>визначається за класами:</w:t>
      </w:r>
    </w:p>
    <w:p w:rsidR="00E46887" w:rsidRPr="006B3FE5" w:rsidRDefault="00E46887" w:rsidP="00E468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6B3FE5">
        <w:rPr>
          <w:rFonts w:ascii="Times New Roman" w:hAnsi="Times New Roman" w:cs="Times New Roman"/>
          <w:sz w:val="28"/>
          <w:szCs w:val="28"/>
        </w:rPr>
        <w:t>5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3FE5">
        <w:rPr>
          <w:rFonts w:ascii="Times New Roman" w:hAnsi="Times New Roman" w:cs="Times New Roman"/>
          <w:sz w:val="28"/>
          <w:szCs w:val="28"/>
        </w:rPr>
        <w:t>9 класи – по два зошити;</w:t>
      </w:r>
    </w:p>
    <w:p w:rsidR="00E46887" w:rsidRPr="006B3FE5" w:rsidRDefault="00E46887" w:rsidP="00E468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3FE5">
        <w:rPr>
          <w:rFonts w:ascii="Times New Roman" w:hAnsi="Times New Roman" w:cs="Times New Roman"/>
          <w:sz w:val="28"/>
          <w:szCs w:val="28"/>
        </w:rPr>
        <w:t>0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3FE5">
        <w:rPr>
          <w:rFonts w:ascii="Times New Roman" w:hAnsi="Times New Roman" w:cs="Times New Roman"/>
          <w:sz w:val="28"/>
          <w:szCs w:val="28"/>
        </w:rPr>
        <w:t>11 класи – по одному зошиту.</w:t>
      </w:r>
    </w:p>
    <w:p w:rsidR="00E46887" w:rsidRPr="006B3FE5" w:rsidRDefault="00E46887" w:rsidP="00E46887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3FE5">
        <w:rPr>
          <w:rFonts w:ascii="Times New Roman" w:hAnsi="Times New Roman" w:cs="Times New Roman"/>
          <w:sz w:val="28"/>
          <w:szCs w:val="28"/>
        </w:rPr>
        <w:t>Для контрольних робіт з української мови в усіх класах використовують по одному зошиту.</w:t>
      </w: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6887" w:rsidRPr="006B3FE5" w:rsidRDefault="00E46887" w:rsidP="00E4688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>Ведення зошитів оцінюється від 1 до 12 балів щомісяця протягом семестру і вважається поточною оцінкою.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E46887" w:rsidRDefault="00E46887" w:rsidP="00E4688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FE5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вчителів до уроків радимо використовувати періодичні фахові видання:  журнали «Дивослово», «Українська мова і література в школі», «Українська мова і література в школах України», газету «Українська мова та література». </w:t>
      </w:r>
    </w:p>
    <w:p w:rsidR="00E46887" w:rsidRDefault="00E46887" w:rsidP="00E4688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46887" w:rsidRDefault="00E46887" w:rsidP="00E468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727" w:rsidRPr="00E46887" w:rsidRDefault="00157727">
      <w:pPr>
        <w:rPr>
          <w:lang w:val="uk-UA"/>
        </w:rPr>
      </w:pPr>
      <w:bookmarkStart w:id="0" w:name="_GoBack"/>
      <w:bookmarkEnd w:id="0"/>
    </w:p>
    <w:sectPr w:rsidR="00157727" w:rsidRPr="00E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7"/>
    <w:rsid w:val="00157727"/>
    <w:rsid w:val="00E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7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7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pedagog_org</dc:creator>
  <cp:keywords/>
  <dc:description/>
  <cp:lastModifiedBy>pedagog_org</cp:lastModifiedBy>
  <cp:revision>1</cp:revision>
  <dcterms:created xsi:type="dcterms:W3CDTF">2015-08-19T06:55:00Z</dcterms:created>
  <dcterms:modified xsi:type="dcterms:W3CDTF">2015-08-19T06:56:00Z</dcterms:modified>
</cp:coreProperties>
</file>